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6" w:name="bases-de-postulación"/>
    <w:p>
      <w:pPr>
        <w:pStyle w:val="Heading1"/>
      </w:pPr>
      <w:r>
        <w:t xml:space="preserve">Bases de Postulación</w:t>
      </w:r>
    </w:p>
    <w:bookmarkStart w:id="9" w:name="X767b54997271a39e0d72384ba4764fa605b29c6"/>
    <w:p>
      <w:pPr>
        <w:pStyle w:val="Heading2"/>
      </w:pPr>
      <w:r>
        <w:t xml:space="preserve">XIII Festival de la Lana 2026 - Santiago de Chile</w:t>
      </w:r>
    </w:p>
    <w:p>
      <w:r>
        <w:pict>
          <v:rect style="width:0;height:1.5pt" o:hralign="center" o:hrstd="t" o:hr="t"/>
        </w:pict>
      </w:r>
    </w:p>
    <w:p>
      <w:pPr>
        <w:pStyle w:val="FirstParagraph"/>
      </w:pPr>
      <w:r>
        <w:t xml:space="preserve">El Festival de la Lana es un encuentro de cultores textiles que se plantea como una instancia de intercambio de experiencias y saberes entre todos los involucrados: Expositores, talleristas, aprendices y público, generando comunidad textil. Nuestro foco está en el fortalecimiento y extensión del oficio textil como forma de vida.</w:t>
      </w:r>
    </w:p>
    <w:p>
      <w:r>
        <w:pict>
          <v:rect style="width:0;height:1.5pt" o:hralign="center" o:hrstd="t" o:hr="t"/>
        </w:pict>
      </w:r>
    </w:p>
    <w:bookmarkEnd w:id="9"/>
    <w:bookmarkStart w:id="10" w:name="fechas-importantes"/>
    <w:p>
      <w:pPr>
        <w:pStyle w:val="Heading2"/>
      </w:pPr>
      <w:r>
        <w:t xml:space="preserve">Fechas Importantes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Concepto</w:t>
            </w:r>
          </w:p>
        </w:tc>
        <w:tc>
          <w:tcPr/>
          <w:p>
            <w:pPr>
              <w:pStyle w:val="Compact"/>
            </w:pPr>
            <w:r>
              <w:t xml:space="preserve">Fecha</w:t>
            </w:r>
          </w:p>
        </w:tc>
      </w:tr>
      <w:tr>
        <w:tc>
          <w:tcPr/>
          <w:p>
            <w:pPr>
              <w:pStyle w:val="Compact"/>
            </w:pPr>
            <w:r>
              <w:rPr>
                <w:b/>
                <w:bCs/>
              </w:rPr>
              <w:t xml:space="preserve">Postulaciones</w:t>
            </w:r>
          </w:p>
        </w:tc>
        <w:tc>
          <w:tcPr/>
          <w:p>
            <w:pPr>
              <w:pStyle w:val="Compact"/>
            </w:pPr>
            <w:r>
              <w:t xml:space="preserve">19 de enero – 9 de febrero de 2026</w:t>
            </w:r>
          </w:p>
        </w:tc>
      </w:tr>
      <w:tr>
        <w:tc>
          <w:tcPr/>
          <w:p>
            <w:pPr>
              <w:pStyle w:val="Compact"/>
            </w:pPr>
            <w:r>
              <w:rPr>
                <w:b/>
                <w:bCs/>
              </w:rPr>
              <w:t xml:space="preserve">Resultados</w:t>
            </w:r>
          </w:p>
        </w:tc>
        <w:tc>
          <w:tcPr/>
          <w:p>
            <w:pPr>
              <w:pStyle w:val="Compact"/>
            </w:pPr>
            <w:r>
              <w:t xml:space="preserve">6 de marzo de 2026</w:t>
            </w:r>
          </w:p>
        </w:tc>
      </w:tr>
    </w:tbl>
    <w:p>
      <w:r>
        <w:pict>
          <v:rect style="width:0;height:1.5pt" o:hralign="center" o:hrstd="t" o:hr="t"/>
        </w:pict>
      </w:r>
    </w:p>
    <w:bookmarkEnd w:id="10"/>
    <w:bookmarkStart w:id="11" w:name="introducción"/>
    <w:p>
      <w:pPr>
        <w:pStyle w:val="Heading2"/>
      </w:pPr>
      <w:r>
        <w:t xml:space="preserve">Introducción</w:t>
      </w:r>
    </w:p>
    <w:p>
      <w:pPr>
        <w:pStyle w:val="FirstParagraph"/>
      </w:pPr>
      <w:r>
        <w:t xml:space="preserve">La participación del Festival contempla dos días y medio de actividades con la comunidad como talleres, charlas, conversatorios, etc., más dos días y medio de feria abierta al público.</w:t>
      </w:r>
    </w:p>
    <w:p>
      <w:pPr>
        <w:pStyle w:val="BodyText"/>
      </w:pPr>
      <w:r>
        <w:t xml:space="preserve">En la decimotercera versión del Festival de la lana, extendemos el tejido del norte al sur, con 3 encuentros para festejar el oficio textil:</w:t>
      </w:r>
    </w:p>
    <w:p>
      <w:pPr>
        <w:pStyle w:val="Compact"/>
        <w:numPr>
          <w:ilvl w:val="0"/>
          <w:numId w:val="1001"/>
        </w:numPr>
      </w:pPr>
      <w:r>
        <w:rPr>
          <w:b/>
          <w:bCs/>
        </w:rPr>
        <w:t xml:space="preserve">Del 22 al 26 de abril</w:t>
      </w:r>
      <w:r>
        <w:t xml:space="preserve">, estaremos en el Centro Cultural Montecarmelo, en Santiago de Chile. (27 cupos. 24 nacionales y 3 internacionales)</w:t>
      </w:r>
    </w:p>
    <w:p>
      <w:pPr>
        <w:pStyle w:val="Compact"/>
        <w:numPr>
          <w:ilvl w:val="0"/>
          <w:numId w:val="1001"/>
        </w:numPr>
      </w:pPr>
      <w:r>
        <w:rPr>
          <w:b/>
          <w:bCs/>
        </w:rPr>
        <w:t xml:space="preserve">12 y 13 de septiembre</w:t>
      </w:r>
      <w:r>
        <w:t xml:space="preserve">, en San Pedro de Atacama. (20 cupos. 17 nacionales y 3 internacionales)</w:t>
      </w:r>
    </w:p>
    <w:p>
      <w:pPr>
        <w:pStyle w:val="Compact"/>
        <w:numPr>
          <w:ilvl w:val="0"/>
          <w:numId w:val="1001"/>
        </w:numPr>
      </w:pPr>
      <w:r>
        <w:rPr>
          <w:b/>
          <w:bCs/>
        </w:rPr>
        <w:t xml:space="preserve">5 y 6 de diciembre</w:t>
      </w:r>
      <w:r>
        <w:t xml:space="preserve">, en Coyhaique. (20 cupos. 17 nacionales y 3 internacionales)</w:t>
      </w:r>
    </w:p>
    <w:p>
      <w:r>
        <w:pict>
          <v:rect style="width:0;height:1.5pt" o:hralign="center" o:hrstd="t" o:hr="t"/>
        </w:pict>
      </w:r>
    </w:p>
    <w:bookmarkEnd w:id="11"/>
    <w:bookmarkStart w:id="12" w:name="nuestros-objetivos"/>
    <w:p>
      <w:pPr>
        <w:pStyle w:val="Heading2"/>
      </w:pPr>
      <w:r>
        <w:t xml:space="preserve">Nuestros Objetivos</w:t>
      </w:r>
    </w:p>
    <w:p>
      <w:pPr>
        <w:numPr>
          <w:ilvl w:val="0"/>
          <w:numId w:val="1002"/>
        </w:numPr>
      </w:pPr>
      <w:r>
        <w:rPr>
          <w:b/>
          <w:bCs/>
        </w:rPr>
        <w:t xml:space="preserve">Generar un encuentro entre cultores textiles</w:t>
      </w:r>
      <w:r>
        <w:t xml:space="preserve">, integrando tradición, innovación y trabajo colaborativo, poniendo en valor los principios del comercio justo.</w:t>
      </w:r>
    </w:p>
    <w:p>
      <w:pPr>
        <w:numPr>
          <w:ilvl w:val="0"/>
          <w:numId w:val="1002"/>
        </w:numPr>
      </w:pPr>
      <w:r>
        <w:rPr>
          <w:b/>
          <w:bCs/>
        </w:rPr>
        <w:t xml:space="preserve">Vitalizar el oficio textil</w:t>
      </w:r>
      <w:r>
        <w:t xml:space="preserve"> </w:t>
      </w:r>
      <w:r>
        <w:t xml:space="preserve">como fuente de inspiración, sanación, pertenencia, práctica colectiva, movimiento social, comunidades de aprendizaje, regeneración y contención.</w:t>
      </w:r>
    </w:p>
    <w:p>
      <w:pPr>
        <w:numPr>
          <w:ilvl w:val="0"/>
          <w:numId w:val="1002"/>
        </w:numPr>
      </w:pPr>
      <w:r>
        <w:rPr>
          <w:b/>
          <w:bCs/>
        </w:rPr>
        <w:t xml:space="preserve">Estimular el entramado relacional</w:t>
      </w:r>
      <w:r>
        <w:t xml:space="preserve"> </w:t>
      </w:r>
      <w:r>
        <w:t xml:space="preserve">por medio del diálogo entre los diversos mundos que atraviesan el textil.</w:t>
      </w:r>
    </w:p>
    <w:p>
      <w:pPr>
        <w:numPr>
          <w:ilvl w:val="0"/>
          <w:numId w:val="1002"/>
        </w:numPr>
      </w:pPr>
      <w:r>
        <w:rPr>
          <w:b/>
          <w:bCs/>
        </w:rPr>
        <w:t xml:space="preserve">Ofrecer un espacio para exhibir, comercializar e intercambiar</w:t>
      </w:r>
      <w:r>
        <w:t xml:space="preserve"> </w:t>
      </w:r>
      <w:r>
        <w:t xml:space="preserve">sus creaciones mediante una feria.</w:t>
      </w:r>
    </w:p>
    <w:p>
      <w:pPr>
        <w:numPr>
          <w:ilvl w:val="0"/>
          <w:numId w:val="1002"/>
        </w:numPr>
      </w:pPr>
      <w:r>
        <w:rPr>
          <w:b/>
          <w:bCs/>
        </w:rPr>
        <w:t xml:space="preserve">Colaborar con la formación y experimentación</w:t>
      </w:r>
      <w:r>
        <w:t xml:space="preserve"> </w:t>
      </w:r>
      <w:r>
        <w:t xml:space="preserve">por medio de talleres de técnicas textiles para todas las edades.</w:t>
      </w:r>
    </w:p>
    <w:p>
      <w:r>
        <w:pict>
          <v:rect style="width:0;height:1.5pt" o:hralign="center" o:hrstd="t" o:hr="t"/>
        </w:pict>
      </w:r>
    </w:p>
    <w:bookmarkEnd w:id="12"/>
    <w:bookmarkStart w:id="15" w:name="sobre-el-festival-en-santiago-de-chile"/>
    <w:p>
      <w:pPr>
        <w:pStyle w:val="Heading2"/>
      </w:pPr>
      <w:r>
        <w:t xml:space="preserve">Sobre el Festival en Santiago de Chile</w:t>
      </w:r>
    </w:p>
    <w:tbl>
      <w:tblPr>
        <w:tblStyle w:val="Table"/>
        <w:tblW w:type="pct" w:w="5000"/>
        <w:tblLayout w:type="fixed"/>
        <w:tblLook w:firstRow="1" w:lastRow="0" w:firstColumn="0" w:lastColumn="0" w:noHBand="0" w:noVBand="0" w:val="0020"/>
      </w:tblPr>
      <w:tblGrid>
        <w:gridCol w:w="4680"/>
        <w:gridCol w:w="3240"/>
      </w:tblGrid>
      <w:tr>
        <w:trPr>
          <w:tblHeader w:val="on"/>
        </w:trPr>
        <w:tc>
          <w:tcPr/>
          <w:p>
            <w:pPr>
              <w:pStyle w:val="Compact"/>
            </w:pPr>
            <w:r>
              <w:t xml:space="preserve">Información</w:t>
            </w:r>
          </w:p>
        </w:tc>
        <w:tc>
          <w:tcPr/>
          <w:p>
            <w:pPr>
              <w:pStyle w:val="Compact"/>
            </w:pPr>
            <w:r>
              <w:t xml:space="preserve">Detalle</w:t>
            </w:r>
          </w:p>
        </w:tc>
      </w:tr>
      <w:tr>
        <w:tc>
          <w:tcPr/>
          <w:p>
            <w:pPr>
              <w:pStyle w:val="Compact"/>
            </w:pPr>
            <w:r>
              <w:rPr>
                <w:b/>
                <w:bCs/>
              </w:rPr>
              <w:t xml:space="preserve">Fecha</w:t>
            </w:r>
          </w:p>
        </w:tc>
        <w:tc>
          <w:tcPr/>
          <w:p>
            <w:pPr>
              <w:pStyle w:val="Compact"/>
            </w:pPr>
            <w:r>
              <w:t xml:space="preserve">Desde el 22 de abril hasta el 26 de abril de 2026</w:t>
            </w:r>
          </w:p>
        </w:tc>
      </w:tr>
      <w:tr>
        <w:tc>
          <w:tcPr/>
          <w:p>
            <w:pPr>
              <w:pStyle w:val="Compact"/>
            </w:pPr>
            <w:r>
              <w:rPr>
                <w:b/>
                <w:bCs/>
              </w:rPr>
              <w:t xml:space="preserve">Lugar</w:t>
            </w:r>
          </w:p>
        </w:tc>
        <w:tc>
          <w:tcPr/>
          <w:p>
            <w:pPr>
              <w:pStyle w:val="Compact"/>
            </w:pPr>
            <w:r>
              <w:t xml:space="preserve">Centro Cultural Montecarmelo, Bellavista 0594, Providencia</w:t>
            </w:r>
          </w:p>
        </w:tc>
      </w:tr>
      <w:tr>
        <w:tc>
          <w:tcPr/>
          <w:p>
            <w:pPr>
              <w:pStyle w:val="Compact"/>
            </w:pPr>
            <w:r>
              <w:rPr>
                <w:b/>
                <w:bCs/>
              </w:rPr>
              <w:t xml:space="preserve">Cupos</w:t>
            </w:r>
          </w:p>
        </w:tc>
        <w:tc>
          <w:tcPr/>
          <w:p>
            <w:pPr>
              <w:pStyle w:val="Compact"/>
            </w:pPr>
            <w:r>
              <w:t xml:space="preserve">27 expositores (24 nacionales + 3 internacionales)</w:t>
            </w:r>
          </w:p>
        </w:tc>
      </w:tr>
      <w:tr>
        <w:tc>
          <w:tcPr/>
          <w:p>
            <w:pPr>
              <w:pStyle w:val="Compact"/>
            </w:pPr>
            <w:r>
              <w:rPr>
                <w:b/>
                <w:bCs/>
              </w:rPr>
              <w:t xml:space="preserve">Organizan</w:t>
            </w:r>
          </w:p>
        </w:tc>
        <w:tc>
          <w:tcPr/>
          <w:p>
            <w:pPr>
              <w:pStyle w:val="Compact"/>
            </w:pPr>
            <w:r>
              <w:t xml:space="preserve">Equipo Festival de la Lana</w:t>
            </w:r>
          </w:p>
        </w:tc>
      </w:tr>
      <w:tr>
        <w:tc>
          <w:tcPr/>
          <w:p>
            <w:pPr>
              <w:pStyle w:val="Compact"/>
            </w:pPr>
            <w:r>
              <w:rPr>
                <w:b/>
                <w:bCs/>
              </w:rPr>
              <w:t xml:space="preserve">Contacto</w:t>
            </w:r>
          </w:p>
        </w:tc>
        <w:tc>
          <w:tcPr/>
          <w:p>
            <w:pPr>
              <w:pStyle w:val="Compact"/>
            </w:pPr>
            <w:r>
              <w:t xml:space="preserve">festivaldelalana@gmail.com</w:t>
            </w:r>
          </w:p>
        </w:tc>
      </w:tr>
    </w:tbl>
    <w:bookmarkStart w:id="13" w:name="horarios"/>
    <w:p>
      <w:pPr>
        <w:pStyle w:val="Heading3"/>
      </w:pPr>
      <w:r>
        <w:t xml:space="preserve">Horarios</w:t>
      </w:r>
    </w:p>
    <w:tbl>
      <w:tblPr>
        <w:tblStyle w:val="Table"/>
        <w:tblW w:type="auto" w:w="0"/>
        <w:tblLook w:firstRow="1" w:lastRow="0" w:firstColumn="0" w:lastColumn="0" w:noHBand="0" w:noVBand="0" w:val="0020"/>
      </w:tblPr>
      <w:tblGrid>
        <w:gridCol w:w="3960"/>
        <w:gridCol w:w="3960"/>
      </w:tblGrid>
      <w:tr>
        <w:trPr>
          <w:tblHeader w:val="on"/>
        </w:trPr>
        <w:tc>
          <w:tcPr/>
          <w:p>
            <w:pPr>
              <w:pStyle w:val="Compact"/>
            </w:pPr>
            <w:r>
              <w:t xml:space="preserve">Día</w:t>
            </w:r>
          </w:p>
        </w:tc>
        <w:tc>
          <w:tcPr/>
          <w:p>
            <w:pPr>
              <w:pStyle w:val="Compact"/>
            </w:pPr>
            <w:r>
              <w:t xml:space="preserve">Horario</w:t>
            </w:r>
          </w:p>
        </w:tc>
      </w:tr>
      <w:tr>
        <w:tc>
          <w:tcPr/>
          <w:p>
            <w:pPr>
              <w:pStyle w:val="Compact"/>
            </w:pPr>
            <w:r>
              <w:t xml:space="preserve">Miércoles 22</w:t>
            </w:r>
          </w:p>
        </w:tc>
        <w:tc>
          <w:tcPr/>
          <w:p>
            <w:pPr>
              <w:pStyle w:val="Compact"/>
            </w:pPr>
            <w:r>
              <w:t xml:space="preserve">9:30 a 18:00</w:t>
            </w:r>
          </w:p>
        </w:tc>
      </w:tr>
      <w:tr>
        <w:tc>
          <w:tcPr/>
          <w:p>
            <w:pPr>
              <w:pStyle w:val="Compact"/>
            </w:pPr>
            <w:r>
              <w:t xml:space="preserve">Jueves 23</w:t>
            </w:r>
          </w:p>
        </w:tc>
        <w:tc>
          <w:tcPr/>
          <w:p>
            <w:pPr>
              <w:pStyle w:val="Compact"/>
            </w:pPr>
            <w:r>
              <w:t xml:space="preserve">9:30 a 18:00</w:t>
            </w:r>
          </w:p>
        </w:tc>
      </w:tr>
      <w:tr>
        <w:tc>
          <w:tcPr/>
          <w:p>
            <w:pPr>
              <w:pStyle w:val="Compact"/>
            </w:pPr>
            <w:r>
              <w:t xml:space="preserve">Viernes 24</w:t>
            </w:r>
          </w:p>
        </w:tc>
        <w:tc>
          <w:tcPr/>
          <w:p>
            <w:pPr>
              <w:pStyle w:val="Compact"/>
            </w:pPr>
            <w:r>
              <w:t xml:space="preserve">10:00 a 20:00</w:t>
            </w:r>
          </w:p>
        </w:tc>
      </w:tr>
      <w:tr>
        <w:tc>
          <w:tcPr/>
          <w:p>
            <w:pPr>
              <w:pStyle w:val="Compact"/>
            </w:pPr>
            <w:r>
              <w:t xml:space="preserve">Sábado 25</w:t>
            </w:r>
          </w:p>
        </w:tc>
        <w:tc>
          <w:tcPr/>
          <w:p>
            <w:pPr>
              <w:pStyle w:val="Compact"/>
            </w:pPr>
            <w:r>
              <w:t xml:space="preserve">10:00 a 20:00</w:t>
            </w:r>
          </w:p>
        </w:tc>
      </w:tr>
      <w:tr>
        <w:tc>
          <w:tcPr/>
          <w:p>
            <w:pPr>
              <w:pStyle w:val="Compact"/>
            </w:pPr>
            <w:r>
              <w:t xml:space="preserve">Domingo 26</w:t>
            </w:r>
          </w:p>
        </w:tc>
        <w:tc>
          <w:tcPr/>
          <w:p>
            <w:pPr>
              <w:pStyle w:val="Compact"/>
            </w:pPr>
            <w:r>
              <w:t xml:space="preserve">10:00 a 18:00</w:t>
            </w:r>
          </w:p>
        </w:tc>
      </w:tr>
    </w:tbl>
    <w:bookmarkEnd w:id="13"/>
    <w:bookmarkStart w:id="14" w:name="participantes"/>
    <w:p>
      <w:pPr>
        <w:pStyle w:val="Heading3"/>
      </w:pPr>
      <w:r>
        <w:t xml:space="preserve">Participantes</w:t>
      </w:r>
    </w:p>
    <w:p>
      <w:pPr>
        <w:pStyle w:val="FirstParagraph"/>
      </w:pPr>
      <w:r>
        <w:t xml:space="preserve">Artesanos, artistas, diseñadores o agrupaciones textiles de todo el país y países vecinos. Emprendimientos familiares o de comercio justo que comercialicen materiales o insumos para el oficio textil.</w:t>
      </w:r>
    </w:p>
    <w:p>
      <w:r>
        <w:pict>
          <v:rect style="width:0;height:1.5pt" o:hralign="center" o:hrstd="t" o:hr="t"/>
        </w:pict>
      </w:r>
    </w:p>
    <w:bookmarkEnd w:id="14"/>
    <w:bookmarkEnd w:id="15"/>
    <w:bookmarkStart w:id="19" w:name="compromisos-de-participación"/>
    <w:p>
      <w:pPr>
        <w:pStyle w:val="Heading2"/>
      </w:pPr>
      <w:r>
        <w:t xml:space="preserve">Compromisos de Participación</w:t>
      </w:r>
    </w:p>
    <w:bookmarkStart w:id="16" w:name="antes-del-festival"/>
    <w:p>
      <w:pPr>
        <w:pStyle w:val="Heading3"/>
      </w:pPr>
      <w:r>
        <w:t xml:space="preserve">Antes del Festival</w:t>
      </w:r>
    </w:p>
    <w:p>
      <w:pPr>
        <w:numPr>
          <w:ilvl w:val="0"/>
          <w:numId w:val="1003"/>
        </w:numPr>
      </w:pPr>
      <w:r>
        <w:t xml:space="preserve">Cada participante (o agrupación) seleccionada deberá pagar una inscripción de</w:t>
      </w:r>
      <w:r>
        <w:t xml:space="preserve"> </w:t>
      </w:r>
      <w:r>
        <w:rPr>
          <w:b/>
          <w:bCs/>
        </w:rPr>
        <w:t xml:space="preserve">$80.000</w:t>
      </w:r>
      <w:r>
        <w:t xml:space="preserve"> </w:t>
      </w:r>
      <w:r>
        <w:t xml:space="preserve">para cubrir gastos operacionales que no están cubiertos por financiamiento de Fondart.</w:t>
      </w:r>
    </w:p>
    <w:p>
      <w:pPr>
        <w:numPr>
          <w:ilvl w:val="0"/>
          <w:numId w:val="1003"/>
        </w:numPr>
      </w:pPr>
      <w:r>
        <w:t xml:space="preserve">Mantener una comunicación fluida con el equipo y enviar la información requerida de manera completa en los plazos que se soliciten.</w:t>
      </w:r>
    </w:p>
    <w:p>
      <w:pPr>
        <w:numPr>
          <w:ilvl w:val="0"/>
          <w:numId w:val="1003"/>
        </w:numPr>
      </w:pPr>
      <w:r>
        <w:t xml:space="preserve">Acceder al uso de su imagen en fotografías y registros audiovisuales que se utilizarán para difundir el evento.</w:t>
      </w:r>
    </w:p>
    <w:bookmarkEnd w:id="16"/>
    <w:bookmarkStart w:id="17" w:name="durante-el-festival"/>
    <w:p>
      <w:pPr>
        <w:pStyle w:val="Heading3"/>
      </w:pPr>
      <w:r>
        <w:t xml:space="preserve">Durante el Festival</w:t>
      </w:r>
    </w:p>
    <w:p>
      <w:pPr>
        <w:numPr>
          <w:ilvl w:val="0"/>
          <w:numId w:val="1004"/>
        </w:numPr>
      </w:pPr>
      <w:r>
        <w:t xml:space="preserve">Participar en todas las actividades propuestas desde el 22 al 26 de abril.</w:t>
      </w:r>
    </w:p>
    <w:p>
      <w:pPr>
        <w:numPr>
          <w:ilvl w:val="0"/>
          <w:numId w:val="1004"/>
        </w:numPr>
      </w:pPr>
      <w:r>
        <w:t xml:space="preserve">En la feria, vestir prendas y accesorios de elaboración propia, elementos de lana o fibras naturales principalmente, promocionando su uso y siendo coherentes con nuestra propuesta.</w:t>
      </w:r>
    </w:p>
    <w:p>
      <w:pPr>
        <w:numPr>
          <w:ilvl w:val="0"/>
          <w:numId w:val="1004"/>
        </w:numPr>
      </w:pPr>
      <w:r>
        <w:t xml:space="preserve">Todos los productos que se exhiban y vendan en la feria deben ser elaborados en un 100% por los postulantes, con materiales nobles.</w:t>
      </w:r>
    </w:p>
    <w:p>
      <w:pPr>
        <w:numPr>
          <w:ilvl w:val="0"/>
          <w:numId w:val="1004"/>
        </w:numPr>
      </w:pPr>
      <w:r>
        <w:t xml:space="preserve">Solicitamos a los expositores estar disponibles para participar en actividades como muestras de oficio, desfile y/o activaciones con los niños visitantes dentro del espacio del Centro Cultural Montecarmelo.</w:t>
      </w:r>
    </w:p>
    <w:p>
      <w:pPr>
        <w:numPr>
          <w:ilvl w:val="0"/>
          <w:numId w:val="1004"/>
        </w:numPr>
      </w:pPr>
      <w:r>
        <w:t xml:space="preserve">Mantener una actitud abierta al diálogo y el aprendizaje, comunicando y escuchando a sus compañeros durante el festival, en contexto de respeto frente a sus pares, el equipo organizador y con el público en general.</w:t>
      </w:r>
    </w:p>
    <w:p>
      <w:pPr>
        <w:numPr>
          <w:ilvl w:val="0"/>
          <w:numId w:val="1004"/>
        </w:numPr>
      </w:pPr>
      <w:r>
        <w:t xml:space="preserve">El responsable del stand deberá mantener la correcta exhibición de piezas, limpieza y orden del entorno.</w:t>
      </w:r>
    </w:p>
    <w:bookmarkEnd w:id="17"/>
    <w:bookmarkStart w:id="18" w:name="después-del-festival"/>
    <w:p>
      <w:pPr>
        <w:pStyle w:val="Heading3"/>
      </w:pPr>
      <w:r>
        <w:t xml:space="preserve">Después del Festival</w:t>
      </w:r>
    </w:p>
    <w:p>
      <w:pPr>
        <w:pStyle w:val="Compact"/>
        <w:numPr>
          <w:ilvl w:val="0"/>
          <w:numId w:val="1005"/>
        </w:numPr>
      </w:pPr>
      <w:r>
        <w:t xml:space="preserve">Cada participante (o agrupación) deberá realizar una charla/taller en su territorio para niños y/o jóvenes, invitándolos al oficio textil, en un plazo máximo de un mes una vez terminado el Festival y entregar a la organización la información requerida.</w:t>
      </w:r>
    </w:p>
    <w:p>
      <w:r>
        <w:pict>
          <v:rect style="width:0;height:1.5pt" o:hralign="center" o:hrstd="t" o:hr="t"/>
        </w:pict>
      </w:r>
    </w:p>
    <w:bookmarkEnd w:id="18"/>
    <w:bookmarkEnd w:id="19"/>
    <w:bookmarkStart w:id="20" w:name="obligaciones-tributarias"/>
    <w:p>
      <w:pPr>
        <w:pStyle w:val="Heading2"/>
      </w:pPr>
      <w:r>
        <w:t xml:space="preserve">Obligaciones Tributarias</w:t>
      </w:r>
    </w:p>
    <w:p>
      <w:pPr>
        <w:pStyle w:val="BlockText"/>
      </w:pPr>
      <w:r>
        <w:rPr>
          <w:b/>
          <w:bCs/>
        </w:rPr>
        <w:t xml:space="preserve">Si tiene iniciación de actividades</w:t>
      </w:r>
      <w:r>
        <w:t xml:space="preserve">, los expositores deben contar con situación tributaria al día. Si se encuentra en primera categoría en el SII debe tener su patente al día.</w:t>
      </w:r>
    </w:p>
    <w:p>
      <w:pPr>
        <w:pStyle w:val="Compact"/>
        <w:numPr>
          <w:ilvl w:val="0"/>
          <w:numId w:val="1006"/>
        </w:numPr>
      </w:pPr>
      <w:r>
        <w:t xml:space="preserve">Emitir boletas por sus ventas.</w:t>
      </w:r>
    </w:p>
    <w:p>
      <w:pPr>
        <w:pStyle w:val="Compact"/>
        <w:numPr>
          <w:ilvl w:val="0"/>
          <w:numId w:val="1006"/>
        </w:numPr>
      </w:pPr>
      <w:r>
        <w:t xml:space="preserve">Contar con cédula de identidad vigente.</w:t>
      </w:r>
    </w:p>
    <w:p>
      <w:pPr>
        <w:pStyle w:val="Compact"/>
        <w:numPr>
          <w:ilvl w:val="0"/>
          <w:numId w:val="1006"/>
        </w:numPr>
      </w:pPr>
      <w:r>
        <w:t xml:space="preserve">Cada participante será responsable de gestionar y declarar los impuestos correspondientes ante el SII.</w:t>
      </w:r>
    </w:p>
    <w:p>
      <w:pPr>
        <w:pStyle w:val="Compact"/>
        <w:numPr>
          <w:ilvl w:val="0"/>
          <w:numId w:val="1006"/>
        </w:numPr>
      </w:pPr>
      <w:r>
        <w:t xml:space="preserve">Asimismo, deberá informar al SII su participación en la Feria.</w:t>
      </w:r>
    </w:p>
    <w:p>
      <w:pPr>
        <w:pStyle w:val="FirstParagraph"/>
      </w:pPr>
      <w:r>
        <w:rPr>
          <w:b/>
          <w:bCs/>
        </w:rPr>
        <w:t xml:space="preserve">Si no tiene iniciación de actividades</w:t>
      </w:r>
      <w:r>
        <w:t xml:space="preserve"> </w:t>
      </w:r>
      <w:r>
        <w:t xml:space="preserve">debe realizar el trámite de renta presunta ante el organismo correspondiente, tomando en cuenta que este trámite está permitido realizarlo solo 3 veces.</w:t>
      </w:r>
    </w:p>
    <w:p>
      <w:r>
        <w:pict>
          <v:rect style="width:0;height:1.5pt" o:hralign="center" o:hrstd="t" o:hr="t"/>
        </w:pict>
      </w:r>
    </w:p>
    <w:bookmarkEnd w:id="20"/>
    <w:bookmarkStart w:id="21" w:name="documentación-requerida"/>
    <w:p>
      <w:pPr>
        <w:pStyle w:val="Heading2"/>
      </w:pPr>
      <w:r>
        <w:t xml:space="preserve">Documentación Requerida</w:t>
      </w:r>
    </w:p>
    <w:p>
      <w:pPr>
        <w:pStyle w:val="Compact"/>
        <w:numPr>
          <w:ilvl w:val="0"/>
          <w:numId w:val="1007"/>
        </w:numPr>
      </w:pPr>
      <w:r>
        <w:t xml:space="preserve">Formulario de postulación completo.</w:t>
      </w:r>
    </w:p>
    <w:p>
      <w:pPr>
        <w:pStyle w:val="Compact"/>
        <w:numPr>
          <w:ilvl w:val="0"/>
          <w:numId w:val="1007"/>
        </w:numPr>
      </w:pPr>
      <w:r>
        <w:t xml:space="preserve">Tres fotografías de sus trabajos.</w:t>
      </w:r>
    </w:p>
    <w:p>
      <w:pPr>
        <w:pStyle w:val="Compact"/>
        <w:numPr>
          <w:ilvl w:val="0"/>
          <w:numId w:val="1007"/>
        </w:numPr>
      </w:pPr>
      <w:r>
        <w:t xml:space="preserve">Fotografía de carnet por ambos lados.</w:t>
      </w:r>
    </w:p>
    <w:p>
      <w:pPr>
        <w:pStyle w:val="Compact"/>
        <w:numPr>
          <w:ilvl w:val="0"/>
          <w:numId w:val="1007"/>
        </w:numPr>
      </w:pPr>
      <w:r>
        <w:t xml:space="preserve">Una fotografía de su taller.</w:t>
      </w:r>
    </w:p>
    <w:p>
      <w:pPr>
        <w:pStyle w:val="BlockText"/>
      </w:pPr>
      <w:r>
        <w:rPr>
          <w:b/>
          <w:bCs/>
        </w:rPr>
        <w:t xml:space="preserve">⚠️ IMPORTANTE:</w:t>
      </w:r>
      <w:r>
        <w:t xml:space="preserve"> </w:t>
      </w:r>
      <w:r>
        <w:t xml:space="preserve">Las fichas incompletas quedarán automáticamente fuera del proceso de selección.</w:t>
      </w:r>
    </w:p>
    <w:p>
      <w:pPr>
        <w:pStyle w:val="FirstParagraph"/>
      </w:pPr>
      <w:r>
        <w:t xml:space="preserve">La presentación del formulario implica el conocimiento, aceptación y compromiso con las Bases.</w:t>
      </w:r>
    </w:p>
    <w:p>
      <w:r>
        <w:pict>
          <v:rect style="width:0;height:1.5pt" o:hralign="center" o:hrstd="t" o:hr="t"/>
        </w:pict>
      </w:r>
    </w:p>
    <w:bookmarkEnd w:id="21"/>
    <w:bookmarkStart w:id="22" w:name="proceso-de-postulación-y-selección"/>
    <w:p>
      <w:pPr>
        <w:pStyle w:val="Heading2"/>
      </w:pPr>
      <w:r>
        <w:t xml:space="preserve">Proceso de Postulación y Selección</w:t>
      </w:r>
    </w:p>
    <w:p>
      <w:pPr>
        <w:pStyle w:val="FirstParagraph"/>
      </w:pPr>
      <w:r>
        <w:t xml:space="preserve">Podrán participar personas naturales (artesanos solos), agrupaciones de artesana(o)s, empresas pequeñas de manufactura artesanal de herramientas y materiales para el rubro textil.</w:t>
      </w:r>
    </w:p>
    <w:tbl>
      <w:tblPr>
        <w:tblStyle w:val="Table"/>
        <w:tblW w:type="pct" w:w="5000"/>
        <w:tblLayout w:type="fixed"/>
        <w:tblLook w:firstRow="1" w:lastRow="0" w:firstColumn="0" w:lastColumn="0" w:noHBand="0" w:noVBand="0" w:val="0020"/>
      </w:tblPr>
      <w:tblGrid>
        <w:gridCol w:w="2772"/>
        <w:gridCol w:w="5148"/>
      </w:tblGrid>
      <w:tr>
        <w:trPr>
          <w:tblHeader w:val="on"/>
        </w:trPr>
        <w:tc>
          <w:tcPr/>
          <w:p>
            <w:pPr>
              <w:pStyle w:val="Compact"/>
            </w:pPr>
            <w:r>
              <w:t xml:space="preserve">Etapa</w:t>
            </w:r>
          </w:p>
        </w:tc>
        <w:tc>
          <w:tcPr/>
          <w:p>
            <w:pPr>
              <w:pStyle w:val="Compact"/>
            </w:pPr>
            <w:r>
              <w:t xml:space="preserve">Información</w:t>
            </w:r>
          </w:p>
        </w:tc>
      </w:tr>
      <w:tr>
        <w:tc>
          <w:tcPr/>
          <w:p>
            <w:pPr>
              <w:pStyle w:val="Compact"/>
            </w:pPr>
            <w:r>
              <w:rPr>
                <w:b/>
                <w:bCs/>
              </w:rPr>
              <w:t xml:space="preserve">Recepción de solicitudes</w:t>
            </w:r>
          </w:p>
        </w:tc>
        <w:tc>
          <w:tcPr/>
          <w:p>
            <w:pPr>
              <w:pStyle w:val="Compact"/>
            </w:pPr>
            <w:r>
              <w:t xml:space="preserve">Desde el 19 de enero hasta el 9 de febrero de 2026</w:t>
            </w:r>
          </w:p>
        </w:tc>
      </w:tr>
      <w:tr>
        <w:tc>
          <w:tcPr/>
          <w:p>
            <w:pPr>
              <w:pStyle w:val="Compact"/>
            </w:pPr>
            <w:r>
              <w:rPr>
                <w:b/>
                <w:bCs/>
              </w:rPr>
              <w:t xml:space="preserve">Enviar postulación a</w:t>
            </w:r>
          </w:p>
        </w:tc>
        <w:tc>
          <w:tcPr/>
          <w:p>
            <w:pPr>
              <w:pStyle w:val="Compact"/>
            </w:pPr>
            <w:r>
              <w:t xml:space="preserve">festivaldelalana@gmail.com</w:t>
            </w:r>
          </w:p>
        </w:tc>
      </w:tr>
      <w:tr>
        <w:tc>
          <w:tcPr/>
          <w:p>
            <w:pPr>
              <w:pStyle w:val="Compact"/>
            </w:pPr>
            <w:r>
              <w:rPr>
                <w:b/>
                <w:bCs/>
              </w:rPr>
              <w:t xml:space="preserve">Comunicación de resultados</w:t>
            </w:r>
          </w:p>
        </w:tc>
        <w:tc>
          <w:tcPr/>
          <w:p>
            <w:pPr>
              <w:pStyle w:val="Compact"/>
            </w:pPr>
            <w:r>
              <w:t xml:space="preserve">6 de marzo de 2026</w:t>
            </w:r>
          </w:p>
        </w:tc>
      </w:tr>
    </w:tbl>
    <w:p>
      <w:pPr>
        <w:numPr>
          <w:ilvl w:val="0"/>
          <w:numId w:val="1008"/>
        </w:numPr>
      </w:pPr>
      <w:r>
        <w:t xml:space="preserve">Los postulantes seleccionados serán contactados por correo electrónico o telefónicamente y tendrán un plazo de</w:t>
      </w:r>
      <w:r>
        <w:t xml:space="preserve"> </w:t>
      </w:r>
      <w:r>
        <w:rPr>
          <w:b/>
          <w:bCs/>
        </w:rPr>
        <w:t xml:space="preserve">10 días corridos</w:t>
      </w:r>
      <w:r>
        <w:t xml:space="preserve"> </w:t>
      </w:r>
      <w:r>
        <w:t xml:space="preserve">para confirmar su postulación desde la fecha de envío del correo.</w:t>
      </w:r>
    </w:p>
    <w:p>
      <w:pPr>
        <w:numPr>
          <w:ilvl w:val="0"/>
          <w:numId w:val="1008"/>
        </w:numPr>
      </w:pPr>
      <w:r>
        <w:t xml:space="preserve">Se solicita solo enviar una postulación por participante, por uno de los medios, para no duplicar postulaciones. Si se envía más de una postulación, se considerará la última enviada para el proceso de selección.</w:t>
      </w:r>
    </w:p>
    <w:p>
      <w:pPr>
        <w:numPr>
          <w:ilvl w:val="0"/>
          <w:numId w:val="1008"/>
        </w:numPr>
      </w:pPr>
      <w:r>
        <w:t xml:space="preserve">La organización del Festival evaluará las postulaciones, seleccionando 27 cupos de expositores que formen un grupo diverso de cultores tradicionales, rurales, urbanos, contemporáneos, con propuestas que den valor a la artesanía textil.</w:t>
      </w:r>
    </w:p>
    <w:p>
      <w:r>
        <w:pict>
          <v:rect style="width:0;height:1.5pt" o:hralign="center" o:hrstd="t" o:hr="t"/>
        </w:pict>
      </w:r>
    </w:p>
    <w:bookmarkEnd w:id="22"/>
    <w:bookmarkStart w:id="23" w:name="sobre-los-stands"/>
    <w:p>
      <w:pPr>
        <w:pStyle w:val="Heading2"/>
      </w:pPr>
      <w:r>
        <w:t xml:space="preserve">Sobre los Stands</w:t>
      </w:r>
    </w:p>
    <w:p>
      <w:pPr>
        <w:pStyle w:val="FirstParagraph"/>
      </w:pPr>
      <w:r>
        <w:t xml:space="preserve">Cada stand cuenta con:</w:t>
      </w:r>
      <w:r>
        <w:t xml:space="preserve"> </w:t>
      </w:r>
      <w:r>
        <w:t xml:space="preserve">- Toldo de 3x3 metros</w:t>
      </w:r>
      <w:r>
        <w:t xml:space="preserve"> </w:t>
      </w:r>
      <w:r>
        <w:t xml:space="preserve">- Mesa de 180 x 75 cm con mantel</w:t>
      </w:r>
      <w:r>
        <w:t xml:space="preserve"> </w:t>
      </w:r>
      <w:r>
        <w:t xml:space="preserve">- Dos sillas</w:t>
      </w:r>
      <w:r>
        <w:t xml:space="preserve"> </w:t>
      </w:r>
      <w:r>
        <w:t xml:space="preserve">- Estructura de madera para colgar piezas textiles</w:t>
      </w:r>
      <w:r>
        <w:t xml:space="preserve"> </w:t>
      </w:r>
      <w:r>
        <w:t xml:space="preserve">- Mantel negro sobre la mesa</w:t>
      </w:r>
      <w:r>
        <w:t xml:space="preserve"> </w:t>
      </w:r>
      <w:r>
        <w:t xml:space="preserve">- Mantel blanco para cubrir en la noche</w:t>
      </w:r>
    </w:p>
    <w:p>
      <w:pPr>
        <w:pStyle w:val="BodyText"/>
      </w:pPr>
      <w:r>
        <w:t xml:space="preserve">Si desean traer mobiliario adicional, pueden hacerlo previa consulta con anticipación de</w:t>
      </w:r>
      <w:r>
        <w:t xml:space="preserve"> </w:t>
      </w:r>
      <w:r>
        <w:rPr>
          <w:b/>
          <w:bCs/>
        </w:rPr>
        <w:t xml:space="preserve">10 días antes de la feria</w:t>
      </w:r>
      <w:r>
        <w:t xml:space="preserve">.</w:t>
      </w:r>
    </w:p>
    <w:p>
      <w:pPr>
        <w:pStyle w:val="BodyText"/>
      </w:pPr>
      <w:r>
        <w:t xml:space="preserve">Cada stand tendrá un cartel con el nombre y procedencia de los expositores.</w:t>
      </w:r>
    </w:p>
    <w:p>
      <w:r>
        <w:pict>
          <v:rect style="width:0;height:1.5pt" o:hralign="center" o:hrstd="t" o:hr="t"/>
        </w:pict>
      </w:r>
    </w:p>
    <w:bookmarkEnd w:id="23"/>
    <w:bookmarkStart w:id="24" w:name="consideraciones-importantes"/>
    <w:p>
      <w:pPr>
        <w:pStyle w:val="Heading2"/>
      </w:pPr>
      <w:r>
        <w:t xml:space="preserve">Consideraciones Importantes</w:t>
      </w:r>
    </w:p>
    <w:p>
      <w:pPr>
        <w:numPr>
          <w:ilvl w:val="0"/>
          <w:numId w:val="1009"/>
        </w:numPr>
      </w:pPr>
      <w:r>
        <w:t xml:space="preserve">El traslado y alojamiento corre por cuenta de cada participante.</w:t>
      </w:r>
    </w:p>
    <w:p>
      <w:pPr>
        <w:numPr>
          <w:ilvl w:val="0"/>
          <w:numId w:val="1009"/>
        </w:numPr>
      </w:pPr>
      <w:r>
        <w:rPr>
          <w:b/>
          <w:bCs/>
        </w:rPr>
        <w:t xml:space="preserve">El Festival tiene dos partes:</w:t>
      </w:r>
      <w:r>
        <w:t xml:space="preserve"> </w:t>
      </w:r>
      <w:r>
        <w:t xml:space="preserve">el miércoles 22 y jueves 23, se realizan actividades solo para los expositores (ceremonias, creación colectiva, conversatorios y talleres).</w:t>
      </w:r>
      <w:r>
        <w:t xml:space="preserve"> </w:t>
      </w:r>
      <w:r>
        <w:rPr>
          <w:b/>
          <w:bCs/>
        </w:rPr>
        <w:t xml:space="preserve">Todos los expositores deben participar pues se trata del corazón del Festival.</w:t>
      </w:r>
      <w:r>
        <w:t xml:space="preserve"> </w:t>
      </w:r>
      <w:r>
        <w:t xml:space="preserve">El viernes 24 se inaugura al público, hasta el domingo 26, con venta, espectáculos, talleres, charlas, desfile y actividades para toda la familia.</w:t>
      </w:r>
    </w:p>
    <w:p>
      <w:pPr>
        <w:numPr>
          <w:ilvl w:val="0"/>
          <w:numId w:val="1009"/>
        </w:numPr>
      </w:pPr>
      <w:r>
        <w:t xml:space="preserve">Fomentamos el trabajo colaborativo e invitamos a participar en algunas actividades de interacción con el público, como el desfile y otras más.</w:t>
      </w:r>
    </w:p>
    <w:p>
      <w:pPr>
        <w:numPr>
          <w:ilvl w:val="0"/>
          <w:numId w:val="1009"/>
        </w:numPr>
      </w:pPr>
      <w:r>
        <w:t xml:space="preserve">Durante los días de feria, no será necesario desarmar el stand. Se taparán con un mantel hasta el día siguiente. El Centro Cultural cuenta con guardia de seguridad las 24 horas, sin embargo, el Festival no se hará responsable por pérdidas o hurtos.</w:t>
      </w:r>
    </w:p>
    <w:p>
      <w:pPr>
        <w:numPr>
          <w:ilvl w:val="0"/>
          <w:numId w:val="1009"/>
        </w:numPr>
      </w:pPr>
      <w:r>
        <w:t xml:space="preserve">Se distribuirán</w:t>
      </w:r>
      <w:r>
        <w:t xml:space="preserve"> </w:t>
      </w:r>
      <w:r>
        <w:rPr>
          <w:b/>
          <w:bCs/>
        </w:rPr>
        <w:t xml:space="preserve">almuerzos diariamente</w:t>
      </w:r>
      <w:r>
        <w:t xml:space="preserve"> </w:t>
      </w:r>
      <w:r>
        <w:t xml:space="preserve">para dos participantes por stand.</w:t>
      </w:r>
    </w:p>
    <w:p>
      <w:pPr>
        <w:numPr>
          <w:ilvl w:val="0"/>
          <w:numId w:val="1009"/>
        </w:numPr>
      </w:pPr>
      <w:r>
        <w:t xml:space="preserve">Habrá un lugar de descanso para los expositores, con café y galletas como colación.</w:t>
      </w:r>
    </w:p>
    <w:p>
      <w:pPr>
        <w:numPr>
          <w:ilvl w:val="0"/>
          <w:numId w:val="1009"/>
        </w:numPr>
      </w:pPr>
      <w:r>
        <w:rPr>
          <w:b/>
          <w:bCs/>
        </w:rPr>
        <w:t xml:space="preserve">Cena de fraternidad el día jueves 23</w:t>
      </w:r>
      <w:r>
        <w:t xml:space="preserve">, para cerrar la primera parte del encuentro. Deberá asistir al menos un artesano por stand.</w:t>
      </w:r>
    </w:p>
    <w:p>
      <w:pPr>
        <w:numPr>
          <w:ilvl w:val="0"/>
          <w:numId w:val="1009"/>
        </w:numPr>
      </w:pPr>
      <w:r>
        <w:t xml:space="preserve">La organización no se responsabiliza por daños ocasionados por fuerza mayor (lluvia, terremoto, temporales, actos terroristas u otros), ni por robos, accidentes o extravíos de mercadería.</w:t>
      </w:r>
    </w:p>
    <w:p>
      <w:r>
        <w:pict>
          <v:rect style="width:0;height:1.5pt" o:hralign="center" o:hrstd="t" o:hr="t"/>
        </w:pict>
      </w:r>
    </w:p>
    <w:bookmarkEnd w:id="24"/>
    <w:bookmarkStart w:id="25" w:name="listo-para-postular"/>
    <w:p>
      <w:pPr>
        <w:pStyle w:val="Heading2"/>
      </w:pPr>
      <w:r>
        <w:t xml:space="preserve">¿Listo para postular?</w:t>
      </w:r>
    </w:p>
    <w:p>
      <w:pPr>
        <w:pStyle w:val="FirstParagraph"/>
      </w:pPr>
      <w:r>
        <w:t xml:space="preserve">La presentación del formulario implica el conocimiento, aceptación y compromiso con las Bases.</w:t>
      </w:r>
    </w:p>
    <w:p>
      <w:pPr>
        <w:pStyle w:val="BodyText"/>
      </w:pPr>
      <w:r>
        <w:rPr>
          <w:b/>
          <w:bCs/>
        </w:rPr>
        <w:t xml:space="preserve">Postula en:</w:t>
      </w:r>
      <w:r>
        <w:t xml:space="preserve"> </w:t>
      </w:r>
      <w:r>
        <w:t xml:space="preserve">https://festivaldelalana.cl/convocatoria</w:t>
      </w:r>
    </w:p>
    <w:p>
      <w:pPr>
        <w:pStyle w:val="BodyText"/>
      </w:pPr>
      <w:r>
        <w:rPr>
          <w:b/>
          <w:bCs/>
        </w:rPr>
        <w:t xml:space="preserve">Contacto:</w:t>
      </w:r>
      <w:r>
        <w:t xml:space="preserve"> </w:t>
      </w:r>
      <w:r>
        <w:t xml:space="preserve">festivaldelalana@gmail.com</w:t>
      </w:r>
    </w:p>
    <w:p>
      <w:r>
        <w:pict>
          <v:rect style="width:0;height:1.5pt" o:hralign="center" o:hrstd="t" o:hr="t"/>
        </w:pict>
      </w:r>
    </w:p>
    <w:p>
      <w:pPr>
        <w:pStyle w:val="FirstParagraph"/>
      </w:pPr>
      <w:r>
        <w:rPr>
          <w:i/>
          <w:iCs/>
        </w:rPr>
        <w:t xml:space="preserve">XIII Festival de la Lana 2026 - Generando comunidad textil</w:t>
      </w:r>
    </w:p>
    <w:bookmarkEnd w:id="25"/>
    <w:bookmarkEnd w:id="26"/>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EastAsia" w:hAnsiTheme="minorHAnsi"/>
        <w:sz w:val="24"/>
        <w:szCs w:val="24"/>
        <w:lang w:bidi="ar-SA" w:eastAsia="zh-CN"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2026-01-23T13:47:15Z</dcterms:created>
  <dcterms:modified xsi:type="dcterms:W3CDTF">2026-01-23T13:47:15Z</dcterms:modified>
</cp:coreProperties>
</file>

<file path=docProps/custom.xml><?xml version="1.0" encoding="utf-8"?>
<Properties xmlns="http://schemas.openxmlformats.org/officeDocument/2006/custom-properties" xmlns:vt="http://schemas.openxmlformats.org/officeDocument/2006/docPropsVTypes"/>
</file>